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8A" w:rsidRDefault="003F3C8A" w:rsidP="003F3C8A">
      <w:pPr>
        <w:pStyle w:val="NoSpacing"/>
      </w:pPr>
      <w:bookmarkStart w:id="0" w:name="_GoBack"/>
      <w:bookmarkEnd w:id="0"/>
      <w:r>
        <w:t>Name___________________________________Date_____________________________Block_______</w:t>
      </w:r>
    </w:p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  <w:jc w:val="center"/>
        <w:rPr>
          <w:b/>
          <w:sz w:val="24"/>
          <w:szCs w:val="24"/>
          <w:u w:val="single"/>
        </w:rPr>
      </w:pPr>
      <w:r w:rsidRPr="003F3C8A">
        <w:rPr>
          <w:b/>
          <w:sz w:val="24"/>
          <w:szCs w:val="24"/>
          <w:u w:val="single"/>
        </w:rPr>
        <w:t>Constructing Climate Graphs</w:t>
      </w:r>
    </w:p>
    <w:p w:rsidR="003F3C8A" w:rsidRPr="003F3C8A" w:rsidRDefault="003F3C8A" w:rsidP="003F3C8A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7603" w:tblpY="7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9"/>
      </w:tblGrid>
      <w:tr w:rsidR="00FA4AC6" w:rsidTr="00FA4AC6">
        <w:trPr>
          <w:trHeight w:val="261"/>
        </w:trPr>
        <w:tc>
          <w:tcPr>
            <w:tcW w:w="1309" w:type="dxa"/>
          </w:tcPr>
          <w:p w:rsidR="00FA4AC6" w:rsidRPr="00B0293A" w:rsidRDefault="00FA4AC6" w:rsidP="00FA4AC6">
            <w:pPr>
              <w:jc w:val="center"/>
              <w:rPr>
                <w:b/>
                <w:u w:val="single"/>
              </w:rPr>
            </w:pPr>
            <w:r w:rsidRPr="00B0293A">
              <w:rPr>
                <w:b/>
                <w:u w:val="single"/>
              </w:rPr>
              <w:t xml:space="preserve">° </w:t>
            </w:r>
            <w:r>
              <w:rPr>
                <w:b/>
                <w:u w:val="single"/>
              </w:rPr>
              <w:t>C</w:t>
            </w:r>
          </w:p>
        </w:tc>
        <w:tc>
          <w:tcPr>
            <w:tcW w:w="1309" w:type="dxa"/>
          </w:tcPr>
          <w:p w:rsidR="00FA4AC6" w:rsidRPr="00B0293A" w:rsidRDefault="00FA4AC6" w:rsidP="00FA4A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°F</w:t>
            </w:r>
          </w:p>
        </w:tc>
      </w:tr>
      <w:tr w:rsidR="00FA4AC6" w:rsidTr="00FA4AC6">
        <w:trPr>
          <w:trHeight w:val="261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-30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-22</w:t>
            </w:r>
          </w:p>
        </w:tc>
      </w:tr>
      <w:tr w:rsidR="00FA4AC6" w:rsidTr="00FA4AC6">
        <w:trPr>
          <w:trHeight w:val="261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-20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-4</w:t>
            </w:r>
          </w:p>
        </w:tc>
      </w:tr>
      <w:tr w:rsidR="00FA4AC6" w:rsidTr="00FA4AC6">
        <w:trPr>
          <w:trHeight w:val="261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-10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14</w:t>
            </w:r>
          </w:p>
        </w:tc>
      </w:tr>
      <w:tr w:rsidR="00FA4AC6" w:rsidTr="00FA4AC6">
        <w:trPr>
          <w:trHeight w:val="261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0 (Freezing)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32</w:t>
            </w:r>
          </w:p>
        </w:tc>
      </w:tr>
      <w:tr w:rsidR="00FA4AC6" w:rsidTr="00FA4AC6">
        <w:trPr>
          <w:trHeight w:val="261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50</w:t>
            </w:r>
          </w:p>
        </w:tc>
      </w:tr>
      <w:tr w:rsidR="00FA4AC6" w:rsidTr="00FA4AC6">
        <w:trPr>
          <w:trHeight w:val="261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20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68</w:t>
            </w:r>
          </w:p>
        </w:tc>
      </w:tr>
      <w:tr w:rsidR="00FA4AC6" w:rsidTr="00FA4AC6">
        <w:trPr>
          <w:trHeight w:val="274"/>
        </w:trPr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30</w:t>
            </w:r>
          </w:p>
        </w:tc>
        <w:tc>
          <w:tcPr>
            <w:tcW w:w="1309" w:type="dxa"/>
          </w:tcPr>
          <w:p w:rsidR="00FA4AC6" w:rsidRDefault="00FA4AC6" w:rsidP="00FA4AC6">
            <w:pPr>
              <w:jc w:val="center"/>
            </w:pPr>
            <w:r>
              <w:t>86</w:t>
            </w:r>
          </w:p>
        </w:tc>
      </w:tr>
    </w:tbl>
    <w:p w:rsidR="00FA4AC6" w:rsidRPr="003F3C8A" w:rsidRDefault="003F3C8A" w:rsidP="003F3C8A">
      <w:pPr>
        <w:pStyle w:val="NoSpacing"/>
        <w:rPr>
          <w:sz w:val="24"/>
          <w:szCs w:val="24"/>
        </w:rPr>
      </w:pPr>
      <w:r w:rsidRPr="003F3C8A">
        <w:rPr>
          <w:sz w:val="24"/>
          <w:szCs w:val="24"/>
        </w:rPr>
        <w:t xml:space="preserve">Use the following data to construct two separate </w:t>
      </w:r>
      <w:r>
        <w:rPr>
          <w:sz w:val="24"/>
          <w:szCs w:val="24"/>
        </w:rPr>
        <w:t>climate graph</w:t>
      </w:r>
      <w:r w:rsidRPr="003F3C8A">
        <w:rPr>
          <w:sz w:val="24"/>
          <w:szCs w:val="24"/>
        </w:rPr>
        <w:t xml:space="preserve">s on the </w:t>
      </w:r>
      <w:r>
        <w:rPr>
          <w:sz w:val="24"/>
          <w:szCs w:val="24"/>
        </w:rPr>
        <w:t>climate graph</w:t>
      </w:r>
      <w:r w:rsidRPr="003F3C8A">
        <w:rPr>
          <w:sz w:val="24"/>
          <w:szCs w:val="24"/>
        </w:rPr>
        <w:t xml:space="preserve">s worksheet.  Once you have constructed the </w:t>
      </w:r>
      <w:r>
        <w:rPr>
          <w:sz w:val="24"/>
          <w:szCs w:val="24"/>
        </w:rPr>
        <w:t>climate graph</w:t>
      </w:r>
      <w:r w:rsidRPr="003F3C8A">
        <w:rPr>
          <w:sz w:val="24"/>
          <w:szCs w:val="24"/>
        </w:rPr>
        <w:t>s you will predict which of the six biomes the information was obtained from and answer a few questions about the biome.</w:t>
      </w:r>
    </w:p>
    <w:p w:rsidR="003F3C8A" w:rsidRPr="003F3C8A" w:rsidRDefault="003F3C8A" w:rsidP="003F3C8A">
      <w:pPr>
        <w:pStyle w:val="NoSpacing"/>
        <w:rPr>
          <w:sz w:val="24"/>
          <w:szCs w:val="24"/>
        </w:rPr>
      </w:pPr>
      <w:r w:rsidRPr="003F3C8A">
        <w:rPr>
          <w:sz w:val="24"/>
          <w:szCs w:val="24"/>
        </w:rPr>
        <w:t xml:space="preserve">   </w:t>
      </w:r>
    </w:p>
    <w:p w:rsidR="002C0E3F" w:rsidRDefault="003F3C8A" w:rsidP="00FA4AC6">
      <w:pPr>
        <w:pStyle w:val="NoSpacing"/>
        <w:rPr>
          <w:b/>
          <w:i/>
          <w:sz w:val="24"/>
          <w:szCs w:val="24"/>
        </w:rPr>
      </w:pPr>
      <w:r w:rsidRPr="005C0A0C">
        <w:rPr>
          <w:b/>
          <w:i/>
          <w:sz w:val="24"/>
          <w:szCs w:val="24"/>
        </w:rPr>
        <w:t>Don’t forget</w:t>
      </w:r>
      <w:r w:rsidR="005C0A0C">
        <w:rPr>
          <w:b/>
          <w:i/>
          <w:sz w:val="24"/>
          <w:szCs w:val="24"/>
        </w:rPr>
        <w:t xml:space="preserve">… </w:t>
      </w:r>
      <w:r w:rsidRPr="005C0A0C">
        <w:rPr>
          <w:b/>
          <w:i/>
          <w:sz w:val="24"/>
          <w:szCs w:val="24"/>
        </w:rPr>
        <w:t xml:space="preserve"> </w:t>
      </w:r>
      <w:r w:rsidRPr="005C0A0C">
        <w:rPr>
          <w:b/>
          <w:i/>
          <w:sz w:val="24"/>
          <w:szCs w:val="24"/>
          <w:vertAlign w:val="superscript"/>
        </w:rPr>
        <w:t>o</w:t>
      </w:r>
      <w:r w:rsidRPr="005C0A0C">
        <w:rPr>
          <w:b/>
          <w:i/>
          <w:sz w:val="24"/>
          <w:szCs w:val="24"/>
        </w:rPr>
        <w:t>C   =  Temperature (line graph)</w:t>
      </w:r>
      <w:r w:rsidRPr="005C0A0C">
        <w:rPr>
          <w:b/>
          <w:i/>
          <w:sz w:val="24"/>
          <w:szCs w:val="24"/>
        </w:rPr>
        <w:tab/>
      </w:r>
    </w:p>
    <w:p w:rsidR="00FA4AC6" w:rsidRDefault="002C0E3F" w:rsidP="00FA4AC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3F3C8A" w:rsidRPr="005C0A0C">
        <w:rPr>
          <w:b/>
          <w:i/>
          <w:sz w:val="24"/>
          <w:szCs w:val="24"/>
        </w:rPr>
        <w:t>mm   =  Precipitation (bar graph)</w:t>
      </w:r>
      <w:r w:rsidR="005C0A0C">
        <w:rPr>
          <w:b/>
          <w:i/>
          <w:sz w:val="24"/>
          <w:szCs w:val="24"/>
        </w:rPr>
        <w:t xml:space="preserve">, </w:t>
      </w:r>
    </w:p>
    <w:p w:rsidR="002C0E3F" w:rsidRDefault="002C0E3F" w:rsidP="003F3C8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5C0A0C">
        <w:rPr>
          <w:b/>
          <w:i/>
          <w:sz w:val="24"/>
          <w:szCs w:val="24"/>
        </w:rPr>
        <w:t xml:space="preserve">lso put a horizontal dashed line at the freezing point on each </w:t>
      </w:r>
    </w:p>
    <w:p w:rsidR="003F3C8A" w:rsidRPr="00FA4AC6" w:rsidRDefault="005C0A0C" w:rsidP="003F3C8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graph! </w:t>
      </w:r>
    </w:p>
    <w:p w:rsidR="00FA4AC6" w:rsidRDefault="00FA4AC6" w:rsidP="003F3C8A">
      <w:pPr>
        <w:pStyle w:val="NoSpacing"/>
        <w:rPr>
          <w:b/>
          <w:sz w:val="24"/>
          <w:szCs w:val="24"/>
          <w:u w:val="single"/>
        </w:rPr>
      </w:pPr>
    </w:p>
    <w:p w:rsidR="00FA4AC6" w:rsidRDefault="00FA4AC6" w:rsidP="003F3C8A">
      <w:pPr>
        <w:pStyle w:val="NoSpacing"/>
        <w:rPr>
          <w:b/>
          <w:sz w:val="24"/>
          <w:szCs w:val="24"/>
          <w:u w:val="single"/>
        </w:rPr>
      </w:pPr>
    </w:p>
    <w:p w:rsidR="003F3C8A" w:rsidRPr="00FA4AC6" w:rsidRDefault="003F3C8A" w:rsidP="003F3C8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Climate Data: Unknown 1</w:t>
      </w:r>
      <w:r w:rsidRPr="003F3C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10"/>
        <w:gridCol w:w="510"/>
        <w:gridCol w:w="510"/>
        <w:gridCol w:w="510"/>
        <w:gridCol w:w="510"/>
        <w:gridCol w:w="510"/>
        <w:gridCol w:w="510"/>
        <w:gridCol w:w="522"/>
        <w:gridCol w:w="541"/>
        <w:gridCol w:w="510"/>
        <w:gridCol w:w="522"/>
        <w:gridCol w:w="510"/>
      </w:tblGrid>
      <w:tr w:rsidR="00FA4AC6" w:rsidRPr="00FA4AC6" w:rsidTr="00FA4AC6">
        <w:trPr>
          <w:trHeight w:val="280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Jan.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Mar.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Apr.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May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Aug.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4E2700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15875</wp:posOffset>
                      </wp:positionV>
                      <wp:extent cx="2195195" cy="628650"/>
                      <wp:effectExtent l="12065" t="6350" r="12065" b="12700"/>
                      <wp:wrapNone/>
                      <wp:docPr id="6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E3F" w:rsidRDefault="002C0E3F">
                                  <w:r>
                                    <w:t>Avg. Temp      ________________</w:t>
                                  </w:r>
                                </w:p>
                                <w:p w:rsidR="002C0E3F" w:rsidRDefault="002C0E3F"/>
                                <w:p w:rsidR="002C0E3F" w:rsidRDefault="002C0E3F">
                                  <w:r>
                                    <w:t>Yearly Rainfall:________________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8" o:spid="_x0000_s1026" type="#_x0000_t202" style="position:absolute;left:0;text-align:left;margin-left:43.7pt;margin-top:1.25pt;width:172.8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">
                      <v:textbox>
                        <w:txbxContent>
                          <w:p w:rsidR="002C0E3F" w:rsidRDefault="002C0E3F">
                            <w:r>
                              <w:t>Avg. Temp      ________________</w:t>
                            </w:r>
                          </w:p>
                          <w:p w:rsidR="002C0E3F" w:rsidRDefault="002C0E3F"/>
                          <w:p w:rsidR="002C0E3F" w:rsidRDefault="002C0E3F">
                            <w:r>
                              <w:t>Yearly Rainfall:________________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C8A" w:rsidRPr="00FA4AC6">
              <w:rPr>
                <w:b/>
                <w:color w:val="000000"/>
                <w:sz w:val="24"/>
                <w:szCs w:val="24"/>
              </w:rPr>
              <w:t>Dec.</w:t>
            </w:r>
          </w:p>
        </w:tc>
      </w:tr>
      <w:tr w:rsidR="00FA4AC6" w:rsidRPr="003F3C8A" w:rsidTr="00FA4AC6">
        <w:trPr>
          <w:trHeight w:val="296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  <w:vertAlign w:val="superscript"/>
              </w:rPr>
              <w:t>o</w:t>
            </w:r>
            <w:r w:rsidRPr="00FA4AC6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33.0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38.0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45.0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44.0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40.0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22.0</w:t>
            </w:r>
          </w:p>
        </w:tc>
      </w:tr>
      <w:tr w:rsidR="00FA4AC6" w:rsidRPr="003F3C8A" w:rsidTr="00FA4AC6">
        <w:trPr>
          <w:trHeight w:val="280"/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color w:val="000000"/>
                <w:sz w:val="24"/>
                <w:szCs w:val="24"/>
              </w:rPr>
              <w:t>mm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4938D5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</w:tr>
    </w:tbl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Pr="00FA4AC6" w:rsidRDefault="003F3C8A" w:rsidP="003F3C8A">
      <w:pPr>
        <w:pStyle w:val="NoSpacing"/>
        <w:rPr>
          <w:b/>
          <w:sz w:val="24"/>
          <w:szCs w:val="24"/>
          <w:u w:val="single"/>
        </w:rPr>
      </w:pPr>
      <w:r w:rsidRPr="003F3C8A">
        <w:rPr>
          <w:b/>
          <w:sz w:val="24"/>
          <w:szCs w:val="24"/>
          <w:u w:val="single"/>
        </w:rPr>
        <w:t>Climate Data: Unknown 2</w:t>
      </w:r>
    </w:p>
    <w:tbl>
      <w:tblPr>
        <w:tblW w:w="66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97"/>
        <w:gridCol w:w="496"/>
        <w:gridCol w:w="508"/>
        <w:gridCol w:w="495"/>
        <w:gridCol w:w="495"/>
        <w:gridCol w:w="495"/>
        <w:gridCol w:w="495"/>
        <w:gridCol w:w="589"/>
        <w:gridCol w:w="541"/>
        <w:gridCol w:w="526"/>
        <w:gridCol w:w="527"/>
        <w:gridCol w:w="526"/>
      </w:tblGrid>
      <w:tr w:rsidR="003F3C8A" w:rsidRPr="003F3C8A" w:rsidTr="00FA4AC6">
        <w:trPr>
          <w:trHeight w:val="284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Jan.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Mar.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Aug.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Oct.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4E2700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-11430</wp:posOffset>
                      </wp:positionV>
                      <wp:extent cx="2195195" cy="628650"/>
                      <wp:effectExtent l="7620" t="7620" r="6985" b="11430"/>
                      <wp:wrapNone/>
                      <wp:docPr id="5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E3F" w:rsidRDefault="002C0E3F" w:rsidP="002C0E3F">
                                  <w:r>
                                    <w:t>Avg. Temp      ________________</w:t>
                                  </w:r>
                                </w:p>
                                <w:p w:rsidR="002C0E3F" w:rsidRDefault="002C0E3F" w:rsidP="002C0E3F"/>
                                <w:p w:rsidR="002C0E3F" w:rsidRDefault="002C0E3F" w:rsidP="002C0E3F">
                                  <w:r>
                                    <w:t>Yearly Rainfall:________________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27" type="#_x0000_t202" style="position:absolute;left:0;text-align:left;margin-left:38.85pt;margin-top:-.9pt;width:172.8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">
                      <v:textbox>
                        <w:txbxContent>
                          <w:p w:rsidR="002C0E3F" w:rsidRDefault="002C0E3F" w:rsidP="002C0E3F">
                            <w:r>
                              <w:t>Avg. Temp      ________________</w:t>
                            </w:r>
                          </w:p>
                          <w:p w:rsidR="002C0E3F" w:rsidRDefault="002C0E3F" w:rsidP="002C0E3F"/>
                          <w:p w:rsidR="002C0E3F" w:rsidRDefault="002C0E3F" w:rsidP="002C0E3F">
                            <w:r>
                              <w:t>Yearly Rainfall:________________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C8A" w:rsidRPr="00FA4AC6">
              <w:rPr>
                <w:b/>
                <w:sz w:val="24"/>
                <w:szCs w:val="24"/>
              </w:rPr>
              <w:t>Dec.</w:t>
            </w:r>
          </w:p>
        </w:tc>
      </w:tr>
      <w:tr w:rsidR="003F3C8A" w:rsidRPr="003F3C8A" w:rsidTr="00FA4AC6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  <w:vertAlign w:val="superscript"/>
              </w:rPr>
              <w:t>0</w:t>
            </w:r>
            <w:r w:rsidRPr="00FA4AC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26.7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26.2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26.9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26.2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26.1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26.3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26.1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26.2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26.5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26.8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25.8</w:t>
            </w:r>
          </w:p>
        </w:tc>
      </w:tr>
      <w:tr w:rsidR="003F3C8A" w:rsidRPr="003F3C8A" w:rsidTr="00FA4AC6">
        <w:trPr>
          <w:trHeight w:val="284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mm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27</w:t>
            </w:r>
            <w:r w:rsidRPr="003F3C8A">
              <w:rPr>
                <w:sz w:val="20"/>
                <w:szCs w:val="20"/>
              </w:rPr>
              <w:t>5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27</w:t>
            </w:r>
            <w:r w:rsidRPr="003F3C8A">
              <w:rPr>
                <w:sz w:val="20"/>
                <w:szCs w:val="20"/>
              </w:rPr>
              <w:t>1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32</w:t>
            </w:r>
            <w:r w:rsidRPr="003F3C8A">
              <w:rPr>
                <w:sz w:val="20"/>
                <w:szCs w:val="20"/>
              </w:rPr>
              <w:t>6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28</w:t>
            </w:r>
            <w:r w:rsidRPr="003F3C8A">
              <w:rPr>
                <w:sz w:val="20"/>
                <w:szCs w:val="20"/>
              </w:rPr>
              <w:t>1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</w:t>
            </w:r>
            <w:r w:rsidRPr="003F3C8A">
              <w:rPr>
                <w:sz w:val="20"/>
                <w:szCs w:val="20"/>
              </w:rPr>
              <w:t>5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</w:t>
            </w:r>
            <w:r w:rsidRPr="003F3C8A">
              <w:rPr>
                <w:sz w:val="20"/>
                <w:szCs w:val="20"/>
              </w:rPr>
              <w:t>5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  <w:r w:rsidRPr="003F3C8A">
              <w:rPr>
                <w:sz w:val="20"/>
                <w:szCs w:val="20"/>
              </w:rPr>
              <w:t>2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  <w:r w:rsidRPr="003F3C8A">
              <w:rPr>
                <w:sz w:val="20"/>
                <w:szCs w:val="20"/>
              </w:rPr>
              <w:t>9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</w:t>
            </w:r>
            <w:r w:rsidRPr="003F3C8A">
              <w:rPr>
                <w:sz w:val="20"/>
                <w:szCs w:val="20"/>
              </w:rPr>
              <w:t>6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</w:t>
            </w:r>
            <w:r w:rsidRPr="003F3C8A">
              <w:rPr>
                <w:sz w:val="20"/>
                <w:szCs w:val="20"/>
              </w:rPr>
              <w:t>6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</w:t>
            </w:r>
            <w:r w:rsidRPr="003F3C8A">
              <w:rPr>
                <w:sz w:val="20"/>
                <w:szCs w:val="20"/>
              </w:rPr>
              <w:t>6</w:t>
            </w:r>
            <w:r w:rsidR="00F21B0E">
              <w:rPr>
                <w:sz w:val="20"/>
                <w:szCs w:val="20"/>
              </w:rPr>
              <w:t>.0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26</w:t>
            </w:r>
            <w:r w:rsidRPr="003F3C8A">
              <w:rPr>
                <w:sz w:val="20"/>
                <w:szCs w:val="20"/>
              </w:rPr>
              <w:t>8</w:t>
            </w:r>
            <w:r w:rsidR="00F21B0E">
              <w:rPr>
                <w:sz w:val="20"/>
                <w:szCs w:val="20"/>
              </w:rPr>
              <w:t>.0</w:t>
            </w:r>
          </w:p>
        </w:tc>
      </w:tr>
    </w:tbl>
    <w:p w:rsidR="003F3C8A" w:rsidRDefault="003F3C8A" w:rsidP="003F3C8A">
      <w:pPr>
        <w:pStyle w:val="NoSpacing"/>
        <w:rPr>
          <w:b/>
          <w:sz w:val="24"/>
          <w:szCs w:val="24"/>
          <w:u w:val="single"/>
        </w:rPr>
      </w:pPr>
    </w:p>
    <w:p w:rsidR="003F3C8A" w:rsidRPr="003F3C8A" w:rsidRDefault="003F3C8A" w:rsidP="003F3C8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Climate Data: </w:t>
      </w:r>
      <w:r w:rsidRPr="003F3C8A">
        <w:rPr>
          <w:b/>
          <w:sz w:val="24"/>
          <w:szCs w:val="24"/>
          <w:u w:val="single"/>
        </w:rPr>
        <w:t>Unknown 3</w:t>
      </w:r>
    </w:p>
    <w:tbl>
      <w:tblPr>
        <w:tblW w:w="6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508"/>
        <w:gridCol w:w="498"/>
        <w:gridCol w:w="498"/>
        <w:gridCol w:w="499"/>
        <w:gridCol w:w="497"/>
        <w:gridCol w:w="596"/>
        <w:gridCol w:w="541"/>
        <w:gridCol w:w="531"/>
        <w:gridCol w:w="532"/>
        <w:gridCol w:w="531"/>
      </w:tblGrid>
      <w:tr w:rsidR="003F3C8A" w:rsidRPr="003F3C8A" w:rsidTr="00FA4AC6">
        <w:trPr>
          <w:trHeight w:val="251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3F3C8A">
            <w:pPr>
              <w:pStyle w:val="NoSpacing"/>
              <w:rPr>
                <w:sz w:val="24"/>
                <w:szCs w:val="24"/>
              </w:rPr>
            </w:pPr>
            <w:r w:rsidRPr="003F3C8A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Jan.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Feb.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Mar.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Apr.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July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Aug.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Sept.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Oct.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4E2700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-12700</wp:posOffset>
                      </wp:positionV>
                      <wp:extent cx="2195195" cy="628650"/>
                      <wp:effectExtent l="12065" t="6350" r="12065" b="12700"/>
                      <wp:wrapNone/>
                      <wp:docPr id="4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E3F" w:rsidRDefault="002C0E3F" w:rsidP="002C0E3F">
                                  <w:r>
                                    <w:t>Avg. Temp      ________________</w:t>
                                  </w:r>
                                </w:p>
                                <w:p w:rsidR="002C0E3F" w:rsidRDefault="002C0E3F" w:rsidP="002C0E3F"/>
                                <w:p w:rsidR="002C0E3F" w:rsidRDefault="002C0E3F" w:rsidP="002C0E3F">
                                  <w:r>
                                    <w:t>Yearly Rainfall:________________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28" type="#_x0000_t202" style="position:absolute;left:0;text-align:left;margin-left:36.95pt;margin-top:-1pt;width:172.8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">
                      <v:textbox>
                        <w:txbxContent>
                          <w:p w:rsidR="002C0E3F" w:rsidRDefault="002C0E3F" w:rsidP="002C0E3F">
                            <w:r>
                              <w:t>Avg. Temp      ________________</w:t>
                            </w:r>
                          </w:p>
                          <w:p w:rsidR="002C0E3F" w:rsidRDefault="002C0E3F" w:rsidP="002C0E3F"/>
                          <w:p w:rsidR="002C0E3F" w:rsidRDefault="002C0E3F" w:rsidP="002C0E3F">
                            <w:r>
                              <w:t>Yearly Rainfall:________________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C8A" w:rsidRPr="00FA4AC6">
              <w:rPr>
                <w:b/>
                <w:sz w:val="24"/>
                <w:szCs w:val="24"/>
              </w:rPr>
              <w:t>Dec.</w:t>
            </w:r>
          </w:p>
        </w:tc>
      </w:tr>
      <w:tr w:rsidR="003F3C8A" w:rsidRPr="003F3C8A" w:rsidTr="00FA4AC6">
        <w:trPr>
          <w:trHeight w:val="264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  <w:vertAlign w:val="superscript"/>
              </w:rPr>
              <w:t>0</w:t>
            </w:r>
            <w:r w:rsidRPr="00FA4AC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-25.3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-27.5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-25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-18.1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-6.5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2.7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4.5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-2.3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-10.4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-16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-23.5</w:t>
            </w:r>
          </w:p>
        </w:tc>
      </w:tr>
      <w:tr w:rsidR="003F3C8A" w:rsidRPr="003F3C8A" w:rsidTr="00FA4AC6">
        <w:trPr>
          <w:trHeight w:val="251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FA4AC6" w:rsidRDefault="003F3C8A" w:rsidP="00FA4AC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4AC6">
              <w:rPr>
                <w:b/>
                <w:sz w:val="24"/>
                <w:szCs w:val="24"/>
              </w:rPr>
              <w:t>mm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1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1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0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0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0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1A413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18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3F3C8A" w:rsidP="00FA4AC6">
            <w:pPr>
              <w:pStyle w:val="NoSpacing"/>
              <w:jc w:val="center"/>
              <w:rPr>
                <w:sz w:val="24"/>
                <w:szCs w:val="24"/>
              </w:rPr>
            </w:pPr>
            <w:r w:rsidRPr="003F3C8A">
              <w:rPr>
                <w:sz w:val="20"/>
                <w:szCs w:val="20"/>
              </w:rPr>
              <w:t>2</w:t>
            </w:r>
            <w:r w:rsidR="001A413A">
              <w:rPr>
                <w:sz w:val="20"/>
                <w:szCs w:val="20"/>
              </w:rPr>
              <w:t>5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1A413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55</w:t>
            </w:r>
            <w:r w:rsidR="00047CC2">
              <w:rPr>
                <w:sz w:val="20"/>
                <w:szCs w:val="20"/>
              </w:rPr>
              <w:t>.5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1A413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62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1A413A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</w:t>
            </w:r>
            <w:r w:rsidR="00047CC2">
              <w:rPr>
                <w:sz w:val="20"/>
                <w:szCs w:val="20"/>
              </w:rPr>
              <w:t>.0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047CC2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C8A" w:rsidRPr="003F3C8A" w:rsidRDefault="00047CC2" w:rsidP="00FA4A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</w:tbl>
    <w:p w:rsidR="003F3C8A" w:rsidRDefault="003F3C8A" w:rsidP="003F3C8A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3F3C8A" w:rsidRPr="00FA4AC6" w:rsidRDefault="003F3C8A" w:rsidP="003F3C8A">
      <w:pPr>
        <w:rPr>
          <w:b/>
          <w:sz w:val="24"/>
        </w:rPr>
      </w:pPr>
      <w:r w:rsidRPr="003F3C8A">
        <w:rPr>
          <w:b/>
          <w:sz w:val="24"/>
        </w:rPr>
        <w:t xml:space="preserve"> Location:  Unknown 1</w:t>
      </w:r>
      <w:r w:rsidRPr="003F3C8A">
        <w:rPr>
          <w:b/>
          <w:sz w:val="24"/>
        </w:rPr>
        <w:tab/>
      </w:r>
      <w:r w:rsidRPr="003F3C8A">
        <w:rPr>
          <w:b/>
          <w:sz w:val="24"/>
        </w:rPr>
        <w:tab/>
      </w:r>
      <w:r w:rsidRPr="003F3C8A">
        <w:rPr>
          <w:b/>
          <w:sz w:val="24"/>
        </w:rPr>
        <w:tab/>
      </w:r>
      <w:r w:rsidRPr="003F3C8A">
        <w:rPr>
          <w:b/>
          <w:sz w:val="24"/>
        </w:rPr>
        <w:tab/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589"/>
      </w:tblGrid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>
            <w:r>
              <w:t>mm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>
            <w:r>
              <w:t> 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3F3C8A" w:rsidTr="00D211D6">
        <w:trPr>
          <w:trHeight w:val="2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95</w:t>
            </w:r>
            <w:r w:rsidR="003F3C8A">
              <w:rPr>
                <w:vertAlign w:val="superscript"/>
              </w:rPr>
              <w:t xml:space="preserve">  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62CA9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40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36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4E2700" w:rsidP="003F3C8A">
            <w:pPr>
              <w:jc w:val="center"/>
              <w:rPr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-8255</wp:posOffset>
                      </wp:positionV>
                      <wp:extent cx="2722880" cy="2350135"/>
                      <wp:effectExtent l="12700" t="10795" r="7620" b="508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880" cy="235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11D6" w:rsidRPr="00D211D6" w:rsidRDefault="00D211D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211D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Unknown 1</w:t>
                                  </w:r>
                                </w:p>
                                <w:p w:rsidR="00D211D6" w:rsidRPr="00D211D6" w:rsidRDefault="00D211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11D6">
                                    <w:rPr>
                                      <w:sz w:val="24"/>
                                      <w:szCs w:val="24"/>
                                    </w:rPr>
                                    <w:t>Name of Biome:</w:t>
                                  </w:r>
                                </w:p>
                                <w:p w:rsidR="00D211D6" w:rsidRPr="00D211D6" w:rsidRDefault="00D211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11D6" w:rsidRPr="00D211D6" w:rsidRDefault="00D211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11D6" w:rsidRPr="00D211D6" w:rsidRDefault="00D211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11D6" w:rsidRPr="00D211D6" w:rsidRDefault="00D211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211D6" w:rsidRPr="00D211D6" w:rsidRDefault="00D211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11D6">
                                    <w:rPr>
                                      <w:sz w:val="24"/>
                                      <w:szCs w:val="24"/>
                                    </w:rPr>
                                    <w:t xml:space="preserve">Reasoning: </w:t>
                                  </w:r>
                                </w:p>
                                <w:p w:rsidR="00D211D6" w:rsidRDefault="00D211D6"/>
                                <w:p w:rsidR="00D211D6" w:rsidRDefault="00D211D6"/>
                                <w:p w:rsidR="00D211D6" w:rsidRDefault="00D211D6"/>
                                <w:p w:rsidR="00D211D6" w:rsidRDefault="00D211D6"/>
                                <w:p w:rsidR="00D211D6" w:rsidRDefault="00D211D6"/>
                                <w:p w:rsidR="00D211D6" w:rsidRDefault="00D211D6"/>
                                <w:p w:rsidR="00D211D6" w:rsidRDefault="00D211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82.75pt;margin-top:-.65pt;width:214.4pt;height:185.0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">
                      <v:textbox style="mso-fit-shape-to-text:t">
                        <w:txbxContent>
                          <w:p w:rsidR="00D211D6" w:rsidRPr="00D211D6" w:rsidRDefault="00D211D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11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Unknown 1</w:t>
                            </w:r>
                          </w:p>
                          <w:p w:rsidR="00D211D6" w:rsidRPr="00D211D6" w:rsidRDefault="00D21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1D6">
                              <w:rPr>
                                <w:sz w:val="24"/>
                                <w:szCs w:val="24"/>
                              </w:rPr>
                              <w:t>Name of Biome:</w:t>
                            </w:r>
                          </w:p>
                          <w:p w:rsidR="00D211D6" w:rsidRPr="00D211D6" w:rsidRDefault="00D21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11D6" w:rsidRPr="00D211D6" w:rsidRDefault="00D21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11D6" w:rsidRPr="00D211D6" w:rsidRDefault="00D21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11D6" w:rsidRPr="00D211D6" w:rsidRDefault="00D21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11D6" w:rsidRPr="00D211D6" w:rsidRDefault="00D21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1D6">
                              <w:rPr>
                                <w:sz w:val="24"/>
                                <w:szCs w:val="24"/>
                              </w:rPr>
                              <w:t xml:space="preserve">Reasoning: </w:t>
                            </w:r>
                          </w:p>
                          <w:p w:rsidR="00D211D6" w:rsidRDefault="00D211D6"/>
                          <w:p w:rsidR="00D211D6" w:rsidRDefault="00D211D6"/>
                          <w:p w:rsidR="00D211D6" w:rsidRDefault="00D211D6"/>
                          <w:p w:rsidR="00D211D6" w:rsidRDefault="00D211D6"/>
                          <w:p w:rsidR="00D211D6" w:rsidRDefault="00D211D6"/>
                          <w:p w:rsidR="00D211D6" w:rsidRDefault="00D211D6"/>
                          <w:p w:rsidR="00D211D6" w:rsidRDefault="00D211D6"/>
                        </w:txbxContent>
                      </v:textbox>
                    </v:shape>
                  </w:pict>
                </mc:Fallback>
              </mc:AlternateContent>
            </w:r>
            <w:r w:rsidR="003F3C8A">
              <w:rPr>
                <w:vertAlign w:val="superscript"/>
              </w:rPr>
              <w:t>32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12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8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4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0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-4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-8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-12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-16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-20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-24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</w:tcPr>
          <w:p w:rsidR="003F3C8A" w:rsidRDefault="003F3C8A" w:rsidP="003F3C8A"/>
        </w:tc>
        <w:tc>
          <w:tcPr>
            <w:tcW w:w="294" w:type="dxa"/>
            <w:tcBorders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-28</w:t>
            </w:r>
          </w:p>
        </w:tc>
      </w:tr>
      <w:tr w:rsidR="003F3C8A" w:rsidTr="00D211D6">
        <w:trPr>
          <w:trHeight w:val="250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C8A" w:rsidRDefault="00362CA9" w:rsidP="003F3C8A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</w:tcBorders>
          </w:tcPr>
          <w:p w:rsidR="003F3C8A" w:rsidRDefault="003F3C8A" w:rsidP="003F3C8A"/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3F3C8A" w:rsidRDefault="003F3C8A" w:rsidP="003F3C8A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-32</w:t>
            </w:r>
          </w:p>
        </w:tc>
      </w:tr>
      <w:tr w:rsidR="003F3C8A" w:rsidTr="00D211D6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>
            <w:pPr>
              <w:rPr>
                <w:vertAlign w:val="superscript"/>
              </w:rPr>
            </w:pPr>
            <w:r>
              <w:rPr>
                <w:rFonts w:ascii="Arial Narrow" w:hAnsi="Arial Narrow"/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C8A" w:rsidRDefault="003F3C8A" w:rsidP="003F3C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-36</w:t>
            </w:r>
          </w:p>
        </w:tc>
      </w:tr>
    </w:tbl>
    <w:p w:rsidR="003F3C8A" w:rsidRPr="00FA4AC6" w:rsidRDefault="003F3C8A" w:rsidP="003F3C8A">
      <w:pPr>
        <w:rPr>
          <w:rFonts w:ascii="Arial Narrow" w:hAnsi="Arial Narrow"/>
        </w:rPr>
      </w:pPr>
      <w:r>
        <w:rPr>
          <w:sz w:val="24"/>
        </w:rPr>
        <w:lastRenderedPageBreak/>
        <w:t xml:space="preserve"> </w:t>
      </w:r>
      <w:r w:rsidRPr="003F3C8A">
        <w:rPr>
          <w:b/>
          <w:sz w:val="24"/>
        </w:rPr>
        <w:t>Location:  Unknown 2</w:t>
      </w:r>
    </w:p>
    <w:p w:rsidR="003F3C8A" w:rsidRDefault="003F3C8A" w:rsidP="003F3C8A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"/>
        <w:gridCol w:w="221"/>
        <w:gridCol w:w="73"/>
        <w:gridCol w:w="197"/>
        <w:gridCol w:w="97"/>
        <w:gridCol w:w="173"/>
        <w:gridCol w:w="121"/>
        <w:gridCol w:w="149"/>
        <w:gridCol w:w="145"/>
        <w:gridCol w:w="125"/>
        <w:gridCol w:w="169"/>
        <w:gridCol w:w="101"/>
        <w:gridCol w:w="193"/>
        <w:gridCol w:w="77"/>
        <w:gridCol w:w="217"/>
        <w:gridCol w:w="53"/>
        <w:gridCol w:w="241"/>
        <w:gridCol w:w="29"/>
        <w:gridCol w:w="270"/>
        <w:gridCol w:w="270"/>
        <w:gridCol w:w="24"/>
        <w:gridCol w:w="246"/>
        <w:gridCol w:w="48"/>
        <w:gridCol w:w="294"/>
        <w:gridCol w:w="198"/>
        <w:gridCol w:w="391"/>
      </w:tblGrid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r>
              <w:t>mm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r>
              <w:t> 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362CA9" w:rsidTr="00362CA9">
        <w:trPr>
          <w:trHeight w:val="25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380</w:t>
            </w:r>
            <w:r w:rsidR="00362CA9">
              <w:rPr>
                <w:vertAlign w:val="superscript"/>
              </w:rPr>
              <w:t xml:space="preserve">   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9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40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360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36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340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4E2700" w:rsidP="0003799D">
            <w:pPr>
              <w:jc w:val="center"/>
              <w:rPr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-8255</wp:posOffset>
                      </wp:positionV>
                      <wp:extent cx="2722880" cy="2350135"/>
                      <wp:effectExtent l="12700" t="10795" r="7620" b="5080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880" cy="235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CA9" w:rsidRPr="00D211D6" w:rsidRDefault="00362CA9" w:rsidP="00362CA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Unknown 2</w:t>
                                  </w: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11D6">
                                    <w:rPr>
                                      <w:sz w:val="24"/>
                                      <w:szCs w:val="24"/>
                                    </w:rPr>
                                    <w:t>Name of Biome:</w:t>
                                  </w: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11D6">
                                    <w:rPr>
                                      <w:sz w:val="24"/>
                                      <w:szCs w:val="24"/>
                                    </w:rPr>
                                    <w:t xml:space="preserve">Reasoning: </w:t>
                                  </w:r>
                                </w:p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3" o:spid="_x0000_s1030" type="#_x0000_t202" style="position:absolute;left:0;text-align:left;margin-left:82.75pt;margin-top:-.65pt;width:214.4pt;height:185.0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">
                      <v:textbox style="mso-fit-shape-to-text:t">
                        <w:txbxContent>
                          <w:p w:rsidR="00362CA9" w:rsidRPr="00D211D6" w:rsidRDefault="00362CA9" w:rsidP="00362CA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Unknown 2</w:t>
                            </w: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1D6">
                              <w:rPr>
                                <w:sz w:val="24"/>
                                <w:szCs w:val="24"/>
                              </w:rPr>
                              <w:t>Name of Biome:</w:t>
                            </w: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1D6">
                              <w:rPr>
                                <w:sz w:val="24"/>
                                <w:szCs w:val="24"/>
                              </w:rPr>
                              <w:t xml:space="preserve">Reasoning: </w:t>
                            </w:r>
                          </w:p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</w:txbxContent>
                      </v:textbox>
                    </v:shape>
                  </w:pict>
                </mc:Fallback>
              </mc:AlternateContent>
            </w:r>
            <w:r w:rsidR="00362CA9">
              <w:rPr>
                <w:vertAlign w:val="superscript"/>
              </w:rPr>
              <w:t>32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320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280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260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240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12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220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8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4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180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0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160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-4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140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-8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120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-12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-16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-20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</w:t>
            </w:r>
            <w:r w:rsidR="005C0A0C">
              <w:rPr>
                <w:vertAlign w:val="superscript"/>
              </w:rPr>
              <w:t>4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9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gridSpan w:val="2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-28</w:t>
            </w:r>
          </w:p>
        </w:tc>
      </w:tr>
      <w:tr w:rsidR="00362CA9" w:rsidTr="00362CA9">
        <w:trPr>
          <w:trHeight w:val="25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4938D5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9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gridSpan w:val="2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-32</w:t>
            </w:r>
          </w:p>
        </w:tc>
      </w:tr>
      <w:tr w:rsidR="00362CA9" w:rsidTr="00362CA9">
        <w:trPr>
          <w:trHeight w:val="23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pPr>
              <w:rPr>
                <w:vertAlign w:val="superscript"/>
              </w:rPr>
            </w:pPr>
            <w:r>
              <w:rPr>
                <w:rFonts w:ascii="Arial Narrow" w:hAnsi="Arial Narrow"/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-36</w:t>
            </w:r>
          </w:p>
        </w:tc>
      </w:tr>
      <w:tr w:rsidR="003F3C8A" w:rsidTr="003F3C8A">
        <w:trPr>
          <w:gridAfter w:val="1"/>
          <w:wAfter w:w="391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C8A" w:rsidRDefault="003F3C8A" w:rsidP="003F3C8A"/>
        </w:tc>
      </w:tr>
    </w:tbl>
    <w:p w:rsidR="00362CA9" w:rsidRDefault="00362CA9" w:rsidP="003F3C8A">
      <w:pPr>
        <w:rPr>
          <w:b/>
          <w:sz w:val="24"/>
        </w:rPr>
      </w:pPr>
    </w:p>
    <w:p w:rsidR="003F3C8A" w:rsidRPr="003F3C8A" w:rsidRDefault="003F3C8A" w:rsidP="003F3C8A">
      <w:pPr>
        <w:rPr>
          <w:b/>
          <w:sz w:val="24"/>
        </w:rPr>
      </w:pPr>
      <w:r w:rsidRPr="003F3C8A">
        <w:rPr>
          <w:b/>
          <w:sz w:val="24"/>
        </w:rPr>
        <w:t xml:space="preserve">         Location:  Unknown 3</w:t>
      </w:r>
      <w:r w:rsidRPr="003F3C8A">
        <w:rPr>
          <w:b/>
          <w:sz w:val="24"/>
        </w:rPr>
        <w:tab/>
      </w:r>
      <w:r w:rsidRPr="003F3C8A">
        <w:rPr>
          <w:b/>
          <w:sz w:val="24"/>
        </w:rPr>
        <w:tab/>
      </w:r>
      <w:r w:rsidRPr="003F3C8A">
        <w:rPr>
          <w:b/>
          <w:sz w:val="24"/>
        </w:rPr>
        <w:tab/>
      </w:r>
      <w:r w:rsidRPr="003F3C8A">
        <w:rPr>
          <w:b/>
          <w:sz w:val="24"/>
        </w:rPr>
        <w:tab/>
        <w:t xml:space="preserve"> </w:t>
      </w:r>
    </w:p>
    <w:p w:rsidR="003F3C8A" w:rsidRDefault="003F3C8A" w:rsidP="003F3C8A">
      <w:pPr>
        <w:rPr>
          <w:rFonts w:ascii="Arial Narrow" w:hAnsi="Arial Narrow"/>
        </w:rPr>
      </w:pPr>
    </w:p>
    <w:p w:rsidR="003F3C8A" w:rsidRDefault="003F3C8A" w:rsidP="003F3C8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589"/>
      </w:tblGrid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r>
              <w:t>mm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r>
              <w:t> 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362CA9" w:rsidTr="0003799D">
        <w:trPr>
          <w:trHeight w:val="25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/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 xml:space="preserve">95  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top w:val="single" w:sz="4" w:space="0" w:color="auto"/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40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90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36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4E2700" w:rsidP="0003799D">
            <w:pPr>
              <w:jc w:val="center"/>
              <w:rPr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-8255</wp:posOffset>
                      </wp:positionV>
                      <wp:extent cx="2722880" cy="2350135"/>
                      <wp:effectExtent l="12700" t="10795" r="7620" b="5080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2880" cy="235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CA9" w:rsidRPr="00D211D6" w:rsidRDefault="00362CA9" w:rsidP="00362CA9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Unknown 3</w:t>
                                  </w: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11D6">
                                    <w:rPr>
                                      <w:sz w:val="24"/>
                                      <w:szCs w:val="24"/>
                                    </w:rPr>
                                    <w:t>Name of Biome:</w:t>
                                  </w: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2CA9" w:rsidRPr="00D211D6" w:rsidRDefault="00362CA9" w:rsidP="00362C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11D6">
                                    <w:rPr>
                                      <w:sz w:val="24"/>
                                      <w:szCs w:val="24"/>
                                    </w:rPr>
                                    <w:t xml:space="preserve">Reasoning: </w:t>
                                  </w:r>
                                </w:p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  <w:p w:rsidR="00362CA9" w:rsidRDefault="00362CA9" w:rsidP="00362C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4" o:spid="_x0000_s1031" type="#_x0000_t202" style="position:absolute;left:0;text-align:left;margin-left:82.75pt;margin-top:-.65pt;width:214.4pt;height:185.0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">
                      <v:textbox style="mso-fit-shape-to-text:t">
                        <w:txbxContent>
                          <w:p w:rsidR="00362CA9" w:rsidRPr="00D211D6" w:rsidRDefault="00362CA9" w:rsidP="00362CA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Unknown 3</w:t>
                            </w: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1D6">
                              <w:rPr>
                                <w:sz w:val="24"/>
                                <w:szCs w:val="24"/>
                              </w:rPr>
                              <w:t>Name of Biome:</w:t>
                            </w: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2CA9" w:rsidRPr="00D211D6" w:rsidRDefault="00362CA9" w:rsidP="00362C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11D6">
                              <w:rPr>
                                <w:sz w:val="24"/>
                                <w:szCs w:val="24"/>
                              </w:rPr>
                              <w:t xml:space="preserve">Reasoning: </w:t>
                            </w:r>
                          </w:p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  <w:p w:rsidR="00362CA9" w:rsidRDefault="00362CA9" w:rsidP="00362CA9"/>
                        </w:txbxContent>
                      </v:textbox>
                    </v:shape>
                  </w:pict>
                </mc:Fallback>
              </mc:AlternateContent>
            </w:r>
            <w:r w:rsidR="00362CA9">
              <w:rPr>
                <w:vertAlign w:val="superscript"/>
              </w:rPr>
              <w:t>32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80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28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24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70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16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60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12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8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4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0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40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-4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-8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30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-12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-16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20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-20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15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-24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</w:tcPr>
          <w:p w:rsidR="00362CA9" w:rsidRDefault="00362CA9" w:rsidP="0003799D"/>
        </w:tc>
        <w:tc>
          <w:tcPr>
            <w:tcW w:w="294" w:type="dxa"/>
            <w:tcBorders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-28</w:t>
            </w:r>
          </w:p>
        </w:tc>
      </w:tr>
      <w:tr w:rsidR="00362CA9" w:rsidTr="0003799D">
        <w:trPr>
          <w:trHeight w:val="250"/>
        </w:trPr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CA9" w:rsidRDefault="00362CA9" w:rsidP="0003799D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</w:tcBorders>
          </w:tcPr>
          <w:p w:rsidR="00362CA9" w:rsidRDefault="00362CA9" w:rsidP="0003799D"/>
        </w:tc>
        <w:tc>
          <w:tcPr>
            <w:tcW w:w="294" w:type="dxa"/>
            <w:tcBorders>
              <w:bottom w:val="single" w:sz="4" w:space="0" w:color="auto"/>
              <w:right w:val="single" w:sz="4" w:space="0" w:color="auto"/>
            </w:tcBorders>
          </w:tcPr>
          <w:p w:rsidR="00362CA9" w:rsidRDefault="00362CA9" w:rsidP="0003799D"/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-32</w:t>
            </w:r>
          </w:p>
        </w:tc>
      </w:tr>
      <w:tr w:rsidR="00362CA9" w:rsidTr="0003799D">
        <w:trPr>
          <w:trHeight w:val="235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pPr>
              <w:rPr>
                <w:vertAlign w:val="superscript"/>
              </w:rPr>
            </w:pPr>
            <w:r>
              <w:rPr>
                <w:rFonts w:ascii="Arial Narrow" w:hAnsi="Arial Narrow"/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CA9" w:rsidRDefault="00362CA9" w:rsidP="000379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62CA9" w:rsidRDefault="00362CA9" w:rsidP="0003799D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-36</w:t>
            </w:r>
          </w:p>
        </w:tc>
      </w:tr>
    </w:tbl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  <w:rPr>
          <w:sz w:val="24"/>
          <w:szCs w:val="24"/>
        </w:rPr>
      </w:pPr>
    </w:p>
    <w:p w:rsidR="003F3C8A" w:rsidRDefault="003F3C8A" w:rsidP="003F3C8A">
      <w:pPr>
        <w:pStyle w:val="NoSpacing"/>
      </w:pPr>
    </w:p>
    <w:sectPr w:rsidR="003F3C8A" w:rsidSect="003F3C8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A"/>
    <w:rsid w:val="00047CC2"/>
    <w:rsid w:val="00140BD4"/>
    <w:rsid w:val="001A413A"/>
    <w:rsid w:val="002C0E3F"/>
    <w:rsid w:val="00362CA9"/>
    <w:rsid w:val="003E4E1A"/>
    <w:rsid w:val="003F3C8A"/>
    <w:rsid w:val="004938D5"/>
    <w:rsid w:val="004E2700"/>
    <w:rsid w:val="00546D7E"/>
    <w:rsid w:val="005C0A0C"/>
    <w:rsid w:val="006E5225"/>
    <w:rsid w:val="00770211"/>
    <w:rsid w:val="0094545D"/>
    <w:rsid w:val="009F789A"/>
    <w:rsid w:val="00A940EC"/>
    <w:rsid w:val="00D211D6"/>
    <w:rsid w:val="00DF25EC"/>
    <w:rsid w:val="00E343EE"/>
    <w:rsid w:val="00EE151F"/>
    <w:rsid w:val="00F21B0E"/>
    <w:rsid w:val="00FA4AC6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3F3C8A"/>
    <w:pPr>
      <w:spacing w:before="100" w:beforeAutospacing="1" w:after="100" w:afterAutospacing="1"/>
      <w:outlineLvl w:val="1"/>
    </w:pPr>
    <w:rPr>
      <w:b/>
      <w:bCs/>
      <w:color w:val="00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C8A"/>
    <w:rPr>
      <w:rFonts w:ascii="Times New Roman" w:eastAsia="Times New Roman" w:hAnsi="Times New Roman" w:cs="Times New Roman"/>
      <w:b/>
      <w:bCs/>
      <w:color w:val="006699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3C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3C8A"/>
    <w:pPr>
      <w:spacing w:before="100" w:beforeAutospacing="1" w:after="100" w:afterAutospacing="1"/>
    </w:pPr>
    <w:rPr>
      <w:color w:val="006699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3C8A"/>
    <w:pPr>
      <w:pBdr>
        <w:bottom w:val="single" w:sz="6" w:space="1" w:color="auto"/>
      </w:pBdr>
      <w:jc w:val="center"/>
    </w:pPr>
    <w:rPr>
      <w:rFonts w:ascii="Arial" w:hAnsi="Arial" w:cs="Arial"/>
      <w:vanish/>
      <w:color w:val="006699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3C8A"/>
    <w:rPr>
      <w:rFonts w:ascii="Arial" w:eastAsia="Times New Roman" w:hAnsi="Arial" w:cs="Arial"/>
      <w:vanish/>
      <w:color w:val="006699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3C8A"/>
    <w:pPr>
      <w:pBdr>
        <w:top w:val="single" w:sz="6" w:space="1" w:color="auto"/>
      </w:pBdr>
      <w:jc w:val="center"/>
    </w:pPr>
    <w:rPr>
      <w:rFonts w:ascii="Arial" w:hAnsi="Arial" w:cs="Arial"/>
      <w:vanish/>
      <w:color w:val="006699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3C8A"/>
    <w:rPr>
      <w:rFonts w:ascii="Arial" w:eastAsia="Times New Roman" w:hAnsi="Arial" w:cs="Arial"/>
      <w:vanish/>
      <w:color w:val="006699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3F3C8A"/>
    <w:pPr>
      <w:spacing w:before="100" w:beforeAutospacing="1" w:after="100" w:afterAutospacing="1"/>
      <w:outlineLvl w:val="1"/>
    </w:pPr>
    <w:rPr>
      <w:b/>
      <w:bCs/>
      <w:color w:val="00669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C8A"/>
    <w:rPr>
      <w:rFonts w:ascii="Times New Roman" w:eastAsia="Times New Roman" w:hAnsi="Times New Roman" w:cs="Times New Roman"/>
      <w:b/>
      <w:bCs/>
      <w:color w:val="006699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F3C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3C8A"/>
    <w:pPr>
      <w:spacing w:before="100" w:beforeAutospacing="1" w:after="100" w:afterAutospacing="1"/>
    </w:pPr>
    <w:rPr>
      <w:color w:val="006699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3C8A"/>
    <w:pPr>
      <w:pBdr>
        <w:bottom w:val="single" w:sz="6" w:space="1" w:color="auto"/>
      </w:pBdr>
      <w:jc w:val="center"/>
    </w:pPr>
    <w:rPr>
      <w:rFonts w:ascii="Arial" w:hAnsi="Arial" w:cs="Arial"/>
      <w:vanish/>
      <w:color w:val="006699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3C8A"/>
    <w:rPr>
      <w:rFonts w:ascii="Arial" w:eastAsia="Times New Roman" w:hAnsi="Arial" w:cs="Arial"/>
      <w:vanish/>
      <w:color w:val="006699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3C8A"/>
    <w:pPr>
      <w:pBdr>
        <w:top w:val="single" w:sz="6" w:space="1" w:color="auto"/>
      </w:pBdr>
      <w:jc w:val="center"/>
    </w:pPr>
    <w:rPr>
      <w:rFonts w:ascii="Arial" w:hAnsi="Arial" w:cs="Arial"/>
      <w:vanish/>
      <w:color w:val="006699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3C8A"/>
    <w:rPr>
      <w:rFonts w:ascii="Arial" w:eastAsia="Times New Roman" w:hAnsi="Arial" w:cs="Arial"/>
      <w:vanish/>
      <w:color w:val="006699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4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0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Shefferly, Christopher J</dc:creator>
  <cp:lastModifiedBy>William Green</cp:lastModifiedBy>
  <cp:revision>2</cp:revision>
  <dcterms:created xsi:type="dcterms:W3CDTF">2016-02-23T10:32:00Z</dcterms:created>
  <dcterms:modified xsi:type="dcterms:W3CDTF">2016-02-23T10:32:00Z</dcterms:modified>
</cp:coreProperties>
</file>